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30"/>
        <w:tblW w:w="99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37283" w:rsidRPr="00DB4272" w14:paraId="1495D6D9" w14:textId="77777777" w:rsidTr="00AE4D40">
        <w:trPr>
          <w:cantSplit/>
          <w:trHeight w:hRule="exact" w:val="13162"/>
        </w:trPr>
        <w:tc>
          <w:tcPr>
            <w:tcW w:w="9970" w:type="dxa"/>
          </w:tcPr>
          <w:p w14:paraId="1940E30C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6952FF26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3013530F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706642C2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</w:p>
          <w:p w14:paraId="1E1C044A" w14:textId="77777777" w:rsidR="00137283" w:rsidRPr="00B14FFD" w:rsidRDefault="00B14FFD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Aharoni"/>
                <w:b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F7A06A0" wp14:editId="075D2316">
                  <wp:extent cx="1943100" cy="701356"/>
                  <wp:effectExtent l="0" t="0" r="0" b="381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88" cy="71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D4F71" w14:textId="77777777" w:rsidR="00B14FFD" w:rsidRDefault="00B14FFD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700649EA" w14:textId="42AFEB8D" w:rsidR="006D333A" w:rsidRPr="00B14FFD" w:rsidRDefault="00137283" w:rsidP="006D333A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PROTOCOLO GENERAL ENTRE </w:t>
            </w:r>
            <w:r w:rsidR="001B4FDE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LA COMUNIDAD</w:t>
            </w:r>
            <w:r w:rsidR="003D15A9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AUTÓNOMA DE LA REGIÓN DE MURCIA, A TRAVÉS DE LA CONSEJERÍA DE FAMILIA E</w:t>
            </w: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IGUALDAD</w:t>
            </w:r>
            <w:r w:rsidR="003D15A9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DE OPORTUNIDADES</w:t>
            </w:r>
            <w:r w:rsidR="00721506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,</w:t>
            </w:r>
            <w:r w:rsidRPr="00B14FFD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 xml:space="preserve"> Y………………………………………….. PARA PROMOVER LA SENSIBILIZACIÓN </w:t>
            </w:r>
            <w:r w:rsidR="009C57B3" w:rsidRPr="009C57B3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SOBRE LA VIOLENCIA DE GÉNERO Y LA INSERCIÓN LABORAL DE LAS VÍCTIMAS</w:t>
            </w:r>
            <w:r w:rsidR="006D333A"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  <w:t>, EN EL MARCO DE LA INIACITVA “EMPRESAS POR UNA SOCIEDAD LIBRE DE VIOLENCIA DE GÉNERO”.</w:t>
            </w:r>
          </w:p>
          <w:p w14:paraId="6EEEBE2D" w14:textId="55B085B5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5802C1A0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  <w:p w14:paraId="7CCB0BEF" w14:textId="77777777" w:rsidR="00137283" w:rsidRPr="00B14FFD" w:rsidRDefault="00137283" w:rsidP="00AE4D40">
            <w:pPr>
              <w:tabs>
                <w:tab w:val="left" w:pos="360"/>
              </w:tabs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Aharon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53600298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bookmarkStart w:id="0" w:name="_GoBack"/>
      <w:bookmarkEnd w:id="0"/>
    </w:p>
    <w:p w14:paraId="437B2466" w14:textId="2D6795CF" w:rsidR="0055043B" w:rsidRPr="00DB4272" w:rsidRDefault="000F0066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PROTOCOLO </w:t>
      </w:r>
      <w:r w:rsidR="009B0CA1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GENERAL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ENTRE </w:t>
      </w:r>
      <w:r w:rsidR="00F16381">
        <w:rPr>
          <w:rFonts w:ascii="Century Gothic" w:hAnsi="Century Gothic" w:cs="Arial"/>
          <w:b/>
          <w:sz w:val="20"/>
          <w:szCs w:val="20"/>
          <w:lang w:eastAsia="es-ES_tradnl"/>
        </w:rPr>
        <w:t>LA COMUNIDAD</w:t>
      </w:r>
      <w:r w:rsidR="00721506" w:rsidRPr="00721506">
        <w:rPr>
          <w:rFonts w:ascii="Century Gothic" w:hAnsi="Century Gothic" w:cs="Arial"/>
          <w:b/>
          <w:sz w:val="20"/>
          <w:szCs w:val="20"/>
          <w:lang w:eastAsia="es-ES_tradnl"/>
        </w:rPr>
        <w:t xml:space="preserve"> AUTÓNOMA DE LA REGIÓN DE MURCIA, A TRAVÉS DE LA CONSEJERÍA DE FAMILIA E IGUALDAD DE OPORTUNIDADES, </w:t>
      </w:r>
      <w:r w:rsidR="00CB7ED5" w:rsidRPr="00DB4272">
        <w:rPr>
          <w:rFonts w:ascii="Century Gothic" w:hAnsi="Century Gothic" w:cs="Arial"/>
          <w:b/>
          <w:sz w:val="20"/>
          <w:szCs w:val="20"/>
          <w:lang w:eastAsia="es-ES_tradnl"/>
        </w:rPr>
        <w:t>Y</w:t>
      </w:r>
      <w:r w:rsidR="00721506">
        <w:rPr>
          <w:rFonts w:ascii="Century Gothic" w:hAnsi="Century Gothic" w:cs="Arial"/>
          <w:b/>
          <w:sz w:val="20"/>
          <w:szCs w:val="20"/>
          <w:lang w:eastAsia="es-ES_tradnl"/>
        </w:rPr>
        <w:t>……………</w:t>
      </w:r>
      <w:r w:rsidR="00850919">
        <w:rPr>
          <w:rFonts w:ascii="Century Gothic" w:hAnsi="Century Gothic" w:cs="Arial"/>
          <w:b/>
          <w:sz w:val="20"/>
          <w:szCs w:val="20"/>
          <w:lang w:eastAsia="es-ES_tradnl"/>
        </w:rPr>
        <w:t xml:space="preserve"> P</w:t>
      </w:r>
      <w:r w:rsidRPr="00DB4272">
        <w:rPr>
          <w:rFonts w:ascii="Century Gothic" w:hAnsi="Century Gothic" w:cs="Arial"/>
          <w:b/>
          <w:sz w:val="20"/>
          <w:szCs w:val="20"/>
          <w:lang w:eastAsia="es-ES_tradnl"/>
        </w:rPr>
        <w:t xml:space="preserve">ARA </w:t>
      </w:r>
      <w:r w:rsidR="00361D3F" w:rsidRPr="00DB4272">
        <w:rPr>
          <w:rFonts w:ascii="Century Gothic" w:hAnsi="Century Gothic" w:cs="Arial"/>
          <w:b/>
          <w:sz w:val="20"/>
          <w:szCs w:val="20"/>
          <w:lang w:eastAsia="es-ES_tradnl"/>
        </w:rPr>
        <w:t>PROMO</w:t>
      </w:r>
      <w:r w:rsidR="001927B3" w:rsidRPr="00DB4272">
        <w:rPr>
          <w:rFonts w:ascii="Century Gothic" w:hAnsi="Century Gothic" w:cs="Arial"/>
          <w:b/>
          <w:sz w:val="20"/>
          <w:szCs w:val="20"/>
          <w:lang w:eastAsia="es-ES_tradnl"/>
        </w:rPr>
        <w:t>VER LA SENSIBILIZACIÓN</w:t>
      </w:r>
      <w:r w:rsidR="004B1F89">
        <w:rPr>
          <w:rFonts w:ascii="Century Gothic" w:hAnsi="Century Gothic" w:cs="Arial"/>
          <w:b/>
          <w:sz w:val="20"/>
          <w:szCs w:val="20"/>
          <w:lang w:eastAsia="es-ES_tradnl"/>
        </w:rPr>
        <w:t xml:space="preserve"> </w:t>
      </w:r>
      <w:r w:rsidR="004B1F89" w:rsidRPr="009C57B3">
        <w:rPr>
          <w:rFonts w:ascii="Century Gothic" w:eastAsia="Times New Roman" w:hAnsi="Century Gothic" w:cs="Aharoni"/>
          <w:b/>
          <w:sz w:val="20"/>
          <w:szCs w:val="20"/>
          <w:lang w:val="es-ES_tradnl" w:eastAsia="es-ES"/>
        </w:rPr>
        <w:t>SOBRE LA VIOLENCIA DE GÉNERO Y LA INSERCIÓN LABORAL DE LAS VÍCTIMAS</w:t>
      </w:r>
    </w:p>
    <w:p w14:paraId="663026B5" w14:textId="77777777" w:rsidR="00FC04FE" w:rsidRPr="00DB4272" w:rsidRDefault="00FC04FE" w:rsidP="00FC04FE">
      <w:pPr>
        <w:spacing w:before="120" w:after="480" w:line="360" w:lineRule="auto"/>
        <w:jc w:val="both"/>
        <w:rPr>
          <w:rFonts w:ascii="Century Gothic" w:hAnsi="Century Gothic" w:cs="Arial"/>
          <w:b/>
          <w:sz w:val="20"/>
          <w:szCs w:val="20"/>
          <w:lang w:eastAsia="es-ES_tradnl"/>
        </w:rPr>
      </w:pPr>
    </w:p>
    <w:p w14:paraId="6049DCCC" w14:textId="77777777" w:rsidR="00D87F85" w:rsidRPr="00DB4272" w:rsidRDefault="00D87F85" w:rsidP="00FC04FE">
      <w:pPr>
        <w:spacing w:before="360" w:after="24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En M</w:t>
      </w:r>
      <w:r w:rsidR="00721506">
        <w:rPr>
          <w:rFonts w:ascii="Century Gothic" w:eastAsia="Times New Roman" w:hAnsi="Century Gothic" w:cs="Arial"/>
          <w:sz w:val="20"/>
          <w:szCs w:val="20"/>
          <w:lang w:eastAsia="es-ES"/>
        </w:rPr>
        <w:t>urcia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a … de </w:t>
      </w:r>
      <w:r w:rsidR="00752652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          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de </w:t>
      </w:r>
      <w:r w:rsidR="00361D3F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dos mil dieciocho</w:t>
      </w:r>
      <w:r w:rsidR="00BD06A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.</w:t>
      </w:r>
    </w:p>
    <w:p w14:paraId="0CA85F4B" w14:textId="77777777" w:rsidR="00FC04FE" w:rsidRPr="00DB4272" w:rsidRDefault="00FC04FE" w:rsidP="00FC04FE">
      <w:pPr>
        <w:spacing w:before="360" w:after="24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325C8A47" w14:textId="77777777" w:rsidR="00147618" w:rsidRPr="00DB4272" w:rsidRDefault="00BD06AB" w:rsidP="00FC04FE">
      <w:pPr>
        <w:spacing w:before="48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R E U N I D O S</w:t>
      </w:r>
    </w:p>
    <w:p w14:paraId="23318AF4" w14:textId="4D25A7AB" w:rsidR="00BD06AB" w:rsidRPr="00DB4272" w:rsidRDefault="00BD06AB" w:rsidP="00FC04FE">
      <w:pPr>
        <w:spacing w:before="240" w:after="240" w:line="360" w:lineRule="auto"/>
        <w:ind w:right="-79"/>
        <w:jc w:val="both"/>
        <w:rPr>
          <w:rFonts w:ascii="Century Gothic" w:eastAsia="Times New Roman" w:hAnsi="Century Gothic" w:cs="Arial"/>
          <w:bCs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De una parte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, 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DOÑA</w:t>
      </w:r>
      <w:r w:rsidR="00721506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VIOLANTE TOMÁS OLIVARES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</w:t>
      </w:r>
      <w:r w:rsidR="00850919" w:rsidRPr="00850919">
        <w:t xml:space="preserve"> 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en nombre y representación de la Comunidad Autónoma de la Región de Murcia, en su calidad de Consejera de Familia e Igualdad de Oportunidades, cargo para el que fue nombrada por el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Decreto de la Presidencia n.º</w:t>
      </w:r>
      <w:r w:rsidR="005E11EB" w:rsidRPr="005E11EB">
        <w:t xml:space="preserve"> </w:t>
      </w:r>
      <w:r w:rsidR="005E11EB" w:rsidRPr="005E11EB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20/2017, de 4 de mayo (BORM de 5 de mayo)</w:t>
      </w:r>
      <w:r w:rsidR="00850919" w:rsidRP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, actuando en representación de la misma en virtud del artículo 16.2 a) de la Ley 7/2004, de 28 de diciembre, de Organización y Régimen Jurídico de la Administración Pública de la Comunidad Autónoma de la Región de Murcia</w:t>
      </w:r>
      <w:r w:rsidRPr="00DB4272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 xml:space="preserve"> </w:t>
      </w:r>
    </w:p>
    <w:p w14:paraId="3EAC7F38" w14:textId="34E8FF4E" w:rsidR="003B58C9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  <w:r w:rsidRPr="00242CF9">
        <w:rPr>
          <w:rFonts w:ascii="Century Gothic" w:hAnsi="Century Gothic" w:cs="Arial"/>
          <w:b/>
          <w:sz w:val="20"/>
        </w:rPr>
        <w:t>De otra,</w:t>
      </w:r>
      <w:r w:rsidRPr="00242CF9">
        <w:rPr>
          <w:rFonts w:ascii="Century Gothic" w:hAnsi="Century Gothic" w:cs="Arial"/>
          <w:sz w:val="20"/>
        </w:rPr>
        <w:t xml:space="preserve"> </w:t>
      </w:r>
      <w:r w:rsidR="00721506" w:rsidRPr="00242CF9">
        <w:rPr>
          <w:rFonts w:ascii="Century Gothic" w:hAnsi="Century Gothic" w:cs="Arial"/>
          <w:sz w:val="20"/>
        </w:rPr>
        <w:t xml:space="preserve">D/Dª…………..,…………, </w:t>
      </w:r>
      <w:r w:rsidR="001C2C80" w:rsidRPr="00242CF9">
        <w:rPr>
          <w:rFonts w:ascii="Century Gothic" w:hAnsi="Century Gothic" w:cs="Arial"/>
          <w:sz w:val="20"/>
        </w:rPr>
        <w:t xml:space="preserve">en nombre y representación de …………., </w:t>
      </w:r>
    </w:p>
    <w:p w14:paraId="7A99533E" w14:textId="77777777" w:rsidR="00721506" w:rsidRPr="00DB4272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71B71CC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2E99E1D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776393CD" w14:textId="77777777" w:rsidR="00982C92" w:rsidRDefault="00982C9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99725C0" w14:textId="77777777" w:rsidR="00034D70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69027D1" w14:textId="77777777" w:rsidR="00034D70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3545A70" w14:textId="77777777" w:rsidR="00034D70" w:rsidRPr="00DB4272" w:rsidRDefault="00034D7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422A1470" w14:textId="77777777" w:rsidR="00FC04FE" w:rsidRPr="00DB4272" w:rsidRDefault="00FC04FE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635ED4FE" w14:textId="77777777" w:rsidR="00752652" w:rsidRPr="00DB4272" w:rsidRDefault="0075265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2EFEC649" w14:textId="77777777" w:rsidR="008A29CD" w:rsidRDefault="008A29CD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</w:rPr>
      </w:pPr>
    </w:p>
    <w:p w14:paraId="3CA4E4CA" w14:textId="6D2431EA" w:rsidR="00FC04FE" w:rsidRDefault="00106F20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  <w:r w:rsidRPr="00242CF9">
        <w:rPr>
          <w:rFonts w:ascii="Century Gothic" w:hAnsi="Century Gothic" w:cs="Arial"/>
          <w:sz w:val="20"/>
        </w:rPr>
        <w:lastRenderedPageBreak/>
        <w:t xml:space="preserve">Las partes, en la representación que ostentan y reconociéndose plena capacidad para </w:t>
      </w:r>
      <w:r w:rsidR="00FC04FE" w:rsidRPr="00242CF9">
        <w:rPr>
          <w:rFonts w:ascii="Century Gothic" w:hAnsi="Century Gothic" w:cs="Arial"/>
          <w:sz w:val="20"/>
        </w:rPr>
        <w:t>actuar y suscribir el presente P</w:t>
      </w:r>
      <w:r w:rsidR="000027AC" w:rsidRPr="00242CF9">
        <w:rPr>
          <w:rFonts w:ascii="Century Gothic" w:hAnsi="Century Gothic" w:cs="Arial"/>
          <w:sz w:val="20"/>
        </w:rPr>
        <w:t>rotocolo</w:t>
      </w:r>
      <w:r w:rsidR="00EA3AF5">
        <w:rPr>
          <w:rFonts w:ascii="Century Gothic" w:hAnsi="Century Gothic" w:cs="Arial"/>
          <w:sz w:val="20"/>
        </w:rPr>
        <w:t>,</w:t>
      </w:r>
    </w:p>
    <w:p w14:paraId="1CE9F792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6CB5BE0" w14:textId="77777777" w:rsidR="00721506" w:rsidRDefault="00721506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52909749" w14:textId="77777777" w:rsidR="00DB4272" w:rsidRPr="00DB4272" w:rsidRDefault="00DB4272" w:rsidP="00FC04FE">
      <w:pPr>
        <w:pStyle w:val="Textoindependiente"/>
        <w:pBdr>
          <w:bottom w:val="none" w:sz="0" w:space="0" w:color="auto"/>
        </w:pBdr>
        <w:spacing w:line="360" w:lineRule="auto"/>
        <w:ind w:right="-29"/>
        <w:rPr>
          <w:rFonts w:ascii="Century Gothic" w:hAnsi="Century Gothic" w:cs="Arial"/>
          <w:sz w:val="20"/>
          <w:lang w:val="es-ES"/>
        </w:rPr>
      </w:pPr>
    </w:p>
    <w:p w14:paraId="1008AF7A" w14:textId="77777777" w:rsidR="00106F20" w:rsidRDefault="00106F20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E X P O N E N</w:t>
      </w:r>
    </w:p>
    <w:p w14:paraId="38409AA3" w14:textId="77777777" w:rsidR="00DB4272" w:rsidRPr="00DB4272" w:rsidRDefault="00DB4272" w:rsidP="00FC04FE">
      <w:pPr>
        <w:spacing w:before="360" w:after="24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179255A" w14:textId="77777777" w:rsidR="0056566E" w:rsidRPr="00DB4272" w:rsidRDefault="00FC04FE" w:rsidP="00FC04FE">
      <w:pPr>
        <w:spacing w:before="120" w:after="120" w:line="360" w:lineRule="auto"/>
        <w:ind w:right="-79"/>
        <w:jc w:val="both"/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PRIMERO.-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Que la Consejería de Familia e Igualdad de Oportunidades es el departamento de la Comunidad Autónoma de la Región de Murcia al que corresponde, conforme al Decreto del Presidente n.º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 </w:t>
      </w:r>
      <w:r w:rsidR="00850919">
        <w:rPr>
          <w:rFonts w:ascii="Century Gothic" w:eastAsia="Times New Roman" w:hAnsi="Century Gothic" w:cs="Arial"/>
          <w:bCs/>
          <w:sz w:val="20"/>
          <w:szCs w:val="20"/>
          <w:lang w:eastAsia="es-ES"/>
        </w:rPr>
        <w:t>2/2018, de 20 de abril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, de reorganización de la Administración Regional</w:t>
      </w:r>
      <w:r w:rsid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 xml:space="preserve">, </w:t>
      </w:r>
      <w:r w:rsidR="00850919" w:rsidRPr="00850919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la propuesta, desarrollo y ejecución de las directrices generales del Consejo de Gobierno en materia de políticas de la mujer.</w:t>
      </w:r>
    </w:p>
    <w:p w14:paraId="3F9AA1C5" w14:textId="77777777" w:rsidR="00815501" w:rsidRDefault="00815501" w:rsidP="00FC04FE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1301F9D" w14:textId="22D1A569" w:rsidR="00E53ED7" w:rsidRPr="007C05D1" w:rsidRDefault="00850919" w:rsidP="007C05D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SEGUND</w:t>
      </w:r>
      <w:r w:rsidR="00815501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 w:rsidR="00034D70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la empresa……….., </w:t>
      </w:r>
      <w:r w:rsidR="00815501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firmante del presente Protocolo, es consciente de la problemática social existente y de la necesaria implicación de todos los agentes sociales en la prevención de la violencia de género para conseguir una plena concienciación y construir de manera conjunta una sociedad libre</w:t>
      </w:r>
      <w:r w:rsidR="00380602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cualquier forma de violencia sobre la mujer</w:t>
      </w:r>
      <w:r w:rsidR="003B58C9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. </w:t>
      </w:r>
      <w:r w:rsidR="00815501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ello manifiesta su especial interés y disposición y ofrece la máxima colaboración a la Comunidad Autónoma de la Región de Murcia</w:t>
      </w:r>
      <w:r w:rsidR="00AB61C4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contribuir, con los medios a su alcance y en la medida de sus posibilidades, a favorecer la sensibilización ante la violencia de género</w:t>
      </w:r>
      <w:r w:rsidR="00E53ED7" w:rsidRPr="007C05D1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así como la inserción laboral de las víctimas de esta violencia.</w:t>
      </w:r>
    </w:p>
    <w:p w14:paraId="2A3CE5A0" w14:textId="59CD031A" w:rsidR="003B58C9" w:rsidRPr="007C05D1" w:rsidRDefault="003B58C9" w:rsidP="00815501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D41E38B" w14:textId="77777777" w:rsidR="00FC04FE" w:rsidRDefault="00FC04F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445497C5" w14:textId="77777777" w:rsidR="00A117AA" w:rsidRDefault="00850919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TERCER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O.-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Que el 19 de abril de 2018, tuvo lugar la firma del </w:t>
      </w:r>
      <w:r w:rsidRPr="00815501">
        <w:rPr>
          <w:rFonts w:ascii="Century Gothic" w:eastAsia="Times New Roman" w:hAnsi="Century Gothic" w:cs="Arial"/>
          <w:i/>
          <w:sz w:val="20"/>
          <w:szCs w:val="20"/>
          <w:lang w:val="es-ES_tradnl" w:eastAsia="es-ES"/>
        </w:rPr>
        <w:t>Protocolo General entre el Ministerio de Sanidad, Servicios Sociales e Igualdad, a través de la Delegación del Gobierno para la Violencia de Género, y la Comunidad Autónoma de la Región de Murcia, a través de la Consejería de Familia e Igualdad de Oportunidades, para replicar la Iniciativa “Empresas por una Sociedad Libre de Violencia de Género” y promover, en su ámbito territorial, la Sensibilización Social frente a la Violencia de Género y la Inserción Laboral de Mujeres que han sufrido esta Violencia.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Dicho 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lastRenderedPageBreak/>
        <w:t xml:space="preserve">Protocolo se firma en desarrollo de la Ley Orgánica 1/2004, de 28 de Diciembre, de Medidas de Protección Integral contra la Violencia de </w:t>
      </w:r>
      <w:r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Género así como de la Ley 7/2007</w:t>
      </w:r>
      <w:r w:rsidR="00F72802" w:rsidRP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de 4 de abril, para la Igualdad entre Mujeres y Hombres, y de Protección contra la Violencia de Género en la Región de Murcia</w:t>
      </w:r>
      <w:r w:rsidR="00F45FB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8A181C7" w14:textId="77777777" w:rsidR="00FE0D7F" w:rsidRDefault="00FE0D7F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04EB2BB1" w14:textId="0DE0A2E5" w:rsidR="00A117AA" w:rsidRDefault="00FE0D7F" w:rsidP="00850919">
      <w:pPr>
        <w:spacing w:before="120" w:after="12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CUARTO.-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el presente Protocolo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viene a desarrollar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no solo las mencionas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Ley Orgánica 1/2004, de 28 de diciembre, de Medidas de Protección Integral contra la Violencia de Género,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Ley 7/2007, de 4 de abril, para la Igualdad de Mujeres y Hombres, y de Protección contra la Violencia de Género en la Región de Murcia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sino también el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R.D. 1917/2008, de 21 de noviembre, por el que se aprueba el programa de inserción sociolaboral para mujeres víctimas de violencia de género,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contempla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medidas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incrementar 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la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empleabilidad</w:t>
      </w:r>
      <w:r w:rsid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de estas mujeres</w:t>
      </w:r>
      <w:r w:rsidR="00A117AA" w:rsidRPr="00A117A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con la finalidad de que alcancen la independencia económica y personal necesaria para romper el vínculo con su agresor y lograr su efectiva recuperación integral.</w:t>
      </w:r>
    </w:p>
    <w:p w14:paraId="54F15292" w14:textId="77777777" w:rsidR="00850919" w:rsidRPr="00DB4272" w:rsidRDefault="00850919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0B87E5DF" w14:textId="172FDFD4" w:rsidR="00290588" w:rsidRPr="00DB4272" w:rsidRDefault="00FE0D7F" w:rsidP="00290588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eastAsia="es-ES"/>
        </w:rPr>
        <w:t>QUIN</w:t>
      </w:r>
      <w:r w:rsidR="00AB61C4">
        <w:rPr>
          <w:rFonts w:ascii="Century Gothic" w:eastAsia="Times New Roman" w:hAnsi="Century Gothic" w:cs="Arial"/>
          <w:sz w:val="20"/>
          <w:szCs w:val="20"/>
          <w:lang w:eastAsia="es-ES"/>
        </w:rPr>
        <w:t>T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O.-</w:t>
      </w:r>
      <w:r w:rsidR="00FC04FE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Que en</w:t>
      </w:r>
      <w:r w:rsidR="00EE6D44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el actual contexto jurídico y social 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nuestro país, resulta particularmente oportuno que las empresas y otras entidades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colaboren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la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 distintas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Administraci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ones Públicas</w:t>
      </w:r>
      <w:r w:rsidR="0055043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con el fin </w:t>
      </w:r>
      <w:r w:rsidR="008363F8" w:rsidRPr="00264C56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C2630E" w:rsidRPr="00264C56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facilitar la inserción laboral de las víctimas de violencia de género, y de que actúen</w:t>
      </w:r>
      <w:r w:rsidR="00C2630E" w:rsidRPr="00C2630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como altavoces para difundir </w:t>
      </w:r>
      <w:r w:rsidR="00F7280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en toda la sociedad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8363F8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el mensaje y 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la sensibilización </w:t>
      </w:r>
      <w:r>
        <w:rPr>
          <w:rFonts w:ascii="Century Gothic" w:hAnsi="Century Gothic" w:cs="Arial"/>
          <w:sz w:val="20"/>
          <w:szCs w:val="20"/>
          <w:lang w:eastAsia="es-ES_tradnl"/>
        </w:rPr>
        <w:t>frente a</w:t>
      </w:r>
      <w:r w:rsidR="003B58C9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la violencia de género</w:t>
      </w:r>
      <w:r w:rsidR="00AB61C4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 otras formas de violencia hacia las mujeres</w:t>
      </w:r>
      <w:r w:rsidR="0029058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en el marco de la legislación vigente y del </w:t>
      </w:r>
      <w:r w:rsidR="00290588" w:rsidRPr="00D43C3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Pacto de Estado contra la Violencia de Género ratificado por el Observatorio Estatal para la Violencia sobre la Mujer el 15 de diciembre de 2017 y por la Conferencia Sectorial de Igualdad en su reunión de 27 de diciembre de 2017</w:t>
      </w:r>
      <w:r w:rsidR="00290588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057A6F7C" w14:textId="77777777" w:rsidR="00AB61C4" w:rsidRDefault="00AB61C4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45138AF7" w14:textId="1D24F252" w:rsidR="00AB61C4" w:rsidRDefault="00A4706E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SEXTO.- Que 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cumplimiento de los fines de interés general y social cuya consecución tien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 encomendada la Administración Regional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se hace necesaria la colaboración entre las partes firmantes de este protocolo, para la realización de actuaciones tendentes a promover la sensibilización sobre la violencia de género y la inserción laboral de las víctimas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, manteniendo la debida confidencialidad respecto de </w:t>
      </w:r>
      <w:r w:rsidR="00597445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los datos y 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las circunstancias personales de las mujeres</w:t>
      </w:r>
      <w:r w:rsidR="00597445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participen en las actividades de inserción</w:t>
      </w:r>
      <w:r w:rsidR="00DF38DB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de acuerdo con la normativa vigente en materia de protección de datos de carácter personal</w:t>
      </w:r>
      <w:r w:rsidRPr="00A4706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</w:p>
    <w:p w14:paraId="1FA0B869" w14:textId="77777777" w:rsidR="0080615D" w:rsidRPr="00DB4272" w:rsidRDefault="0080615D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73CF448C" w14:textId="77777777" w:rsidR="00982C92" w:rsidRPr="00DB4272" w:rsidRDefault="009B0CA1" w:rsidP="00FC04FE">
      <w:pPr>
        <w:spacing w:before="120" w:after="12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Por todo lo expuesto, las partes aceptan la suscripción del presente Protocolo general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que se regirá por las siguientes </w:t>
      </w:r>
    </w:p>
    <w:p w14:paraId="7185A41F" w14:textId="77777777" w:rsidR="00DB4272" w:rsidRDefault="00DB4272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p w14:paraId="2EF61D71" w14:textId="77777777" w:rsidR="00DB4272" w:rsidRPr="00DB4272" w:rsidRDefault="0055043B" w:rsidP="00FC04FE">
      <w:pPr>
        <w:spacing w:before="360" w:after="360" w:line="36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AC6B71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 L Á U S U L A S</w:t>
      </w:r>
    </w:p>
    <w:p w14:paraId="32D44C59" w14:textId="77777777" w:rsidR="00BE5EB9" w:rsidRPr="00DB4272" w:rsidRDefault="00FC04FE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PRIMERA.</w:t>
      </w:r>
      <w:r w:rsidR="00782040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-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OBJETO DEL PROTOCOLO.</w:t>
      </w:r>
    </w:p>
    <w:p w14:paraId="1581B313" w14:textId="767BF1CF" w:rsidR="00BE5EB9" w:rsidRDefault="008718F1" w:rsidP="00FC04FE">
      <w:pPr>
        <w:spacing w:before="120" w:after="480" w:line="360" w:lineRule="auto"/>
        <w:jc w:val="both"/>
        <w:rPr>
          <w:rFonts w:ascii="Century Gothic" w:hAnsi="Century Gothic" w:cs="Arial"/>
          <w:sz w:val="20"/>
          <w:szCs w:val="20"/>
          <w:lang w:eastAsia="es-ES_tradnl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El presente P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rotocolo tiene como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objeto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establecer un marco general de colaboración entre </w:t>
      </w:r>
      <w:r w:rsidR="00AB61C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Murcia, a través de la Consejería de Familia e Igualdad de Oportunidades, 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y</w:t>
      </w:r>
      <w:r w:rsidR="00FC04FE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 …………………….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para el diseño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, elabora</w:t>
      </w:r>
      <w:r w:rsidR="001F11FB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ción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y seguimiento </w:t>
      </w:r>
      <w:r w:rsidR="00BE5EB9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de </w:t>
      </w:r>
      <w:r w:rsidR="0080615D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</w:t>
      </w:r>
      <w:r w:rsidR="00190632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="00F23D50" w:rsidRPr="00DB4272">
        <w:rPr>
          <w:rFonts w:ascii="Century Gothic" w:hAnsi="Century Gothic" w:cs="Arial"/>
          <w:sz w:val="20"/>
          <w:szCs w:val="20"/>
          <w:lang w:eastAsia="es-ES_tradnl"/>
        </w:rPr>
        <w:t>sensibil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ización y concienciación social 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ante la violencia de género</w:t>
      </w:r>
      <w:r w:rsidR="00A4706E">
        <w:rPr>
          <w:rFonts w:ascii="Century Gothic" w:hAnsi="Century Gothic" w:cs="Arial"/>
          <w:sz w:val="20"/>
          <w:szCs w:val="20"/>
          <w:lang w:eastAsia="es-ES_tradnl"/>
        </w:rPr>
        <w:t>, así como de inserción laboral de las mujeres víctimas de esta violencia</w:t>
      </w:r>
      <w:r w:rsidR="007737E9">
        <w:rPr>
          <w:rFonts w:ascii="Century Gothic" w:hAnsi="Century Gothic" w:cs="Arial"/>
          <w:sz w:val="20"/>
          <w:szCs w:val="20"/>
          <w:lang w:eastAsia="es-ES_tradnl"/>
        </w:rPr>
        <w:t>, en el marco del Pacto de Estado contra la Violencia de Género</w:t>
      </w:r>
      <w:r w:rsidR="00251973">
        <w:rPr>
          <w:rFonts w:ascii="Century Gothic" w:hAnsi="Century Gothic" w:cs="Arial"/>
          <w:sz w:val="20"/>
          <w:szCs w:val="20"/>
          <w:lang w:eastAsia="es-ES_tradnl"/>
        </w:rPr>
        <w:t>.</w:t>
      </w:r>
      <w:r w:rsidR="000558D4" w:rsidRPr="00DB4272">
        <w:rPr>
          <w:rFonts w:ascii="Century Gothic" w:hAnsi="Century Gothic" w:cs="Arial"/>
          <w:sz w:val="20"/>
          <w:szCs w:val="20"/>
          <w:lang w:eastAsia="es-ES_tradnl"/>
        </w:rPr>
        <w:t xml:space="preserve"> </w:t>
      </w:r>
    </w:p>
    <w:p w14:paraId="2BBF90FB" w14:textId="77777777" w:rsidR="009D5B63" w:rsidRPr="00DB4272" w:rsidRDefault="009D5B63" w:rsidP="009D5B63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SEGUNDA.-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>NATURALEZA JURÍDICA.</w:t>
      </w:r>
    </w:p>
    <w:p w14:paraId="6F29C60C" w14:textId="77777777" w:rsidR="009D5B63" w:rsidRPr="00DB4272" w:rsidRDefault="009D5B63" w:rsidP="00DB4272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Este Protocolo General de Actuación, no tiene la consideración de convenio, según lo dispuesto en el artículo 47.1, párrafo segundo, de la Ley 40/2015, de 1 de octubre.</w:t>
      </w:r>
    </w:p>
    <w:p w14:paraId="7777DE14" w14:textId="77777777" w:rsidR="00380602" w:rsidRPr="00DB4272" w:rsidRDefault="009D5B63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TERCER</w:t>
      </w:r>
      <w:r w:rsidR="0075265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147618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.- </w:t>
      </w:r>
      <w:r w:rsidR="00DB427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COMPROMISOS DE LAS PARTES.</w:t>
      </w:r>
    </w:p>
    <w:p w14:paraId="4C8F9BF4" w14:textId="77777777" w:rsidR="00380602" w:rsidRPr="00DB4272" w:rsidRDefault="0038060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Para la implantación y desarrollo del </w:t>
      </w:r>
      <w:r w:rsidR="00F23D50"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presente PROTOCOLO</w:t>
      </w:r>
      <w:r w:rsidRPr="00DB42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: </w:t>
      </w:r>
    </w:p>
    <w:p w14:paraId="3C5EAEB1" w14:textId="77777777" w:rsidR="00982C92" w:rsidRDefault="00D368D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L</w:t>
      </w:r>
      <w:r w:rsidRP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 Comunidad Autónoma de la Región de Murcia, a través de la Consejería de Familia e Igualdad de Oportunidades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, se compromete a: </w:t>
      </w:r>
    </w:p>
    <w:p w14:paraId="113C70CD" w14:textId="3AC360F5" w:rsidR="00732689" w:rsidRPr="00732689" w:rsidRDefault="00732689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Acciones de sensibilización:</w:t>
      </w:r>
    </w:p>
    <w:p w14:paraId="2102587A" w14:textId="793AFD2D" w:rsidR="00732689" w:rsidRP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Poner a dispo</w:t>
      </w:r>
      <w:r w:rsidR="00264C56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sición de la empresa firmante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material, imágenes y campañas de sensibilización contra la violencia de género que se considere oportuno difundir a través de sus canales de comunicación.</w:t>
      </w:r>
    </w:p>
    <w:p w14:paraId="7208F1FF" w14:textId="77777777" w:rsidR="00732689" w:rsidRPr="00732689" w:rsidRDefault="00732689" w:rsidP="00732689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5C38ADE2" w14:textId="435CF3E3" w:rsidR="00732689" w:rsidRP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Difundir y apoyar a través del portal web de la Dirección General de Mujer e Igualdad de Oportunidades (</w:t>
      </w:r>
      <w:r w:rsidR="00D61525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igualdadyviolenciadege</w:t>
      </w:r>
      <w:r w:rsidRPr="00732689">
        <w:rPr>
          <w:rFonts w:ascii="Century Gothic" w:eastAsia="Times New Roman" w:hAnsi="Century Gothic" w:cs="Arial"/>
          <w:i/>
          <w:snapToGrid w:val="0"/>
          <w:sz w:val="20"/>
          <w:szCs w:val="20"/>
          <w:lang w:val="es-ES_tradnl" w:eastAsia="es-ES"/>
        </w:rPr>
        <w:t>nero)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demás canales de comunicación propios las diferentes actuaciones que se lleven a cabo. </w:t>
      </w:r>
    </w:p>
    <w:p w14:paraId="0573A6D3" w14:textId="77777777" w:rsidR="00732689" w:rsidRPr="00732689" w:rsidRDefault="00732689" w:rsidP="00732689">
      <w:pPr>
        <w:spacing w:after="0" w:line="360" w:lineRule="auto"/>
        <w:ind w:left="720"/>
        <w:contextualSpacing/>
        <w:jc w:val="both"/>
        <w:rPr>
          <w:rFonts w:ascii="Century Gothic" w:eastAsia="Times New Roman" w:hAnsi="Century Gothic" w:cs="Arial"/>
          <w:i/>
          <w:snapToGrid w:val="0"/>
          <w:sz w:val="20"/>
          <w:szCs w:val="20"/>
          <w:lang w:eastAsia="es-ES"/>
        </w:rPr>
      </w:pPr>
    </w:p>
    <w:p w14:paraId="40D39976" w14:textId="77777777" w:rsidR="00732689" w:rsidRDefault="00732689" w:rsidP="00732689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planificación, organización y ejecución de las actuaciones de información, prevención y sensibilización</w:t>
      </w:r>
      <w:r w:rsidRPr="00732689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 </w:t>
      </w:r>
      <w:r w:rsidRPr="00732689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que se pongan en marcha.</w:t>
      </w:r>
    </w:p>
    <w:p w14:paraId="7F35F8EF" w14:textId="77777777" w:rsidR="003219BD" w:rsidRDefault="003219BD" w:rsidP="003219BD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4F54B1CE" w14:textId="0A1D167B" w:rsidR="003219BD" w:rsidRDefault="003219BD" w:rsidP="003219BD">
      <w:pPr>
        <w:numPr>
          <w:ilvl w:val="0"/>
          <w:numId w:val="7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3219BD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Prestar asesoramiento y apoyo en todas las actuaciones que se </w:t>
      </w:r>
      <w:r w:rsidR="00034D7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vayan a realizar</w:t>
      </w:r>
      <w:r w:rsidR="00602414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.</w:t>
      </w:r>
    </w:p>
    <w:p w14:paraId="335A6106" w14:textId="77777777" w:rsidR="003B268A" w:rsidRDefault="003B268A" w:rsidP="003B268A">
      <w:pPr>
        <w:pStyle w:val="Prrafodelista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16733B79" w14:textId="57049100" w:rsidR="000F2A49" w:rsidRPr="003D6A60" w:rsidRDefault="003B268A" w:rsidP="003D6A60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de inserción laboral:</w:t>
      </w:r>
    </w:p>
    <w:p w14:paraId="30073EBC" w14:textId="77777777" w:rsidR="003429F7" w:rsidRPr="003D6A60" w:rsidRDefault="003429F7" w:rsidP="000F2A49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4269F750" w14:textId="63033502" w:rsidR="000F2A49" w:rsidRPr="00424957" w:rsidRDefault="00C76BBE" w:rsidP="003429F7">
      <w:pPr>
        <w:pStyle w:val="Prrafodelista"/>
        <w:numPr>
          <w:ilvl w:val="1"/>
          <w:numId w:val="12"/>
        </w:numPr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  <w:r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Promover</w:t>
      </w:r>
      <w:r w:rsidR="003429F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acciones de comunicación y/o de difusión de esta iniciativa, garantizando la privacidad de las mujeres que participen en ella.</w:t>
      </w:r>
    </w:p>
    <w:p w14:paraId="20FE77C2" w14:textId="77777777" w:rsidR="003429F7" w:rsidRPr="00424957" w:rsidRDefault="003429F7" w:rsidP="002E0A21">
      <w:pPr>
        <w:pStyle w:val="Prrafodelista"/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</w:p>
    <w:p w14:paraId="08E8354D" w14:textId="77777777" w:rsidR="00424957" w:rsidRPr="00424957" w:rsidRDefault="00FD1AF1" w:rsidP="00E832F3">
      <w:pPr>
        <w:pStyle w:val="Prrafodelista"/>
        <w:numPr>
          <w:ilvl w:val="1"/>
          <w:numId w:val="12"/>
        </w:numPr>
        <w:spacing w:after="0" w:line="360" w:lineRule="auto"/>
        <w:ind w:left="719"/>
        <w:jc w:val="both"/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</w:pPr>
      <w:r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F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acilitar la coordinación e interlocución entre </w:t>
      </w:r>
      <w:r w:rsidR="00C76BBE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la empresa firmante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y el personal responsable de la atención personalizada a las víctimas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de violencia de género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, para 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facilitar la</w:t>
      </w:r>
      <w:r w:rsidR="000F2A49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 xml:space="preserve"> intermediación laboral </w:t>
      </w:r>
      <w:r w:rsidR="00424957" w:rsidRPr="00424957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y su inserción en este ámbito.</w:t>
      </w:r>
    </w:p>
    <w:p w14:paraId="03617F7B" w14:textId="77777777" w:rsidR="00424957" w:rsidRPr="00424957" w:rsidRDefault="00424957" w:rsidP="00424957">
      <w:pPr>
        <w:pStyle w:val="Prrafodelista"/>
        <w:rPr>
          <w:rFonts w:ascii="Century Gothic" w:eastAsia="Times New Roman" w:hAnsi="Century Gothic" w:cs="Arial"/>
          <w:snapToGrid w:val="0"/>
          <w:color w:val="00B050"/>
          <w:sz w:val="20"/>
          <w:szCs w:val="20"/>
          <w:lang w:eastAsia="es-ES"/>
        </w:rPr>
      </w:pPr>
    </w:p>
    <w:p w14:paraId="43B6C2FD" w14:textId="77777777" w:rsidR="00732689" w:rsidRPr="00DB4272" w:rsidRDefault="00732689" w:rsidP="00FC04FE">
      <w:pPr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</w:p>
    <w:p w14:paraId="3265E947" w14:textId="77777777" w:rsidR="001927B3" w:rsidRPr="00DB4272" w:rsidRDefault="00752652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             </w:t>
      </w:r>
      <w:r w:rsidR="00D368D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…………..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</w:t>
      </w:r>
      <w:r w:rsidR="001927B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se</w:t>
      </w:r>
      <w:r w:rsidR="001927B3" w:rsidRPr="00DB4272"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  <w:t xml:space="preserve"> compromete a:</w:t>
      </w:r>
    </w:p>
    <w:p w14:paraId="0AB30E8E" w14:textId="77777777" w:rsidR="001927B3" w:rsidRDefault="001927B3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5FBA538C" w14:textId="56FA81DE" w:rsidR="00917712" w:rsidRPr="000F7E17" w:rsidRDefault="00917712" w:rsidP="00FC04FE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</w:pPr>
      <w:r w:rsidRPr="000F7E17">
        <w:rPr>
          <w:rFonts w:ascii="Century Gothic" w:eastAsia="Times New Roman" w:hAnsi="Century Gothic" w:cs="Arial"/>
          <w:snapToGrid w:val="0"/>
          <w:spacing w:val="-3"/>
          <w:sz w:val="20"/>
          <w:szCs w:val="20"/>
          <w:lang w:val="es-ES_tradnl" w:eastAsia="es-ES"/>
        </w:rPr>
        <w:t xml:space="preserve">Acciones de sensibilización: </w:t>
      </w:r>
    </w:p>
    <w:p w14:paraId="25C0228F" w14:textId="77777777" w:rsidR="00917712" w:rsidRPr="00DB4272" w:rsidRDefault="00917712" w:rsidP="00FC04FE">
      <w:pPr>
        <w:spacing w:after="0" w:line="360" w:lineRule="auto"/>
        <w:jc w:val="both"/>
        <w:rPr>
          <w:rFonts w:ascii="Century Gothic" w:eastAsia="Times New Roman" w:hAnsi="Century Gothic" w:cs="Arial"/>
          <w:b/>
          <w:snapToGrid w:val="0"/>
          <w:spacing w:val="-3"/>
          <w:sz w:val="20"/>
          <w:szCs w:val="20"/>
          <w:lang w:val="es-ES_tradnl" w:eastAsia="es-ES"/>
        </w:rPr>
      </w:pPr>
    </w:p>
    <w:p w14:paraId="6A8E54FB" w14:textId="3F4A3D84" w:rsidR="00917712" w:rsidRPr="00917712" w:rsidRDefault="00917712" w:rsidP="00917712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Colaborar en la difusión de las campañas de sensibilización y prevención que la Consejería de Familia e Igualdad de Oportunidades y/o el Ministerio </w:t>
      </w:r>
      <w:r w:rsidR="00424957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competente en materia de </w:t>
      </w: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Igualdad pongan en marcha, utilizando sus canales de comunicación propios.</w:t>
      </w:r>
    </w:p>
    <w:p w14:paraId="715F17B8" w14:textId="77777777" w:rsidR="00917712" w:rsidRPr="00917712" w:rsidRDefault="00917712" w:rsidP="00917712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681DD551" w14:textId="77777777" w:rsidR="00917712" w:rsidRPr="00917712" w:rsidRDefault="00917712" w:rsidP="00917712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917712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Colaborar en la distribución de material de sensibilización y prevención de la violencia contra la mujer.</w:t>
      </w:r>
    </w:p>
    <w:p w14:paraId="7FE5E0AB" w14:textId="77777777" w:rsidR="001927B3" w:rsidRPr="00DB4272" w:rsidRDefault="001927B3" w:rsidP="00FC04FE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5C05EC9B" w14:textId="77777777" w:rsidR="000F7E17" w:rsidRDefault="000F7E17" w:rsidP="000F7E17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3D6A60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de inserción laboral:</w:t>
      </w:r>
    </w:p>
    <w:p w14:paraId="5E0B5EE0" w14:textId="77777777" w:rsidR="00E832F3" w:rsidRDefault="00E832F3" w:rsidP="000F7E17">
      <w:pPr>
        <w:pStyle w:val="Prrafodelista"/>
        <w:ind w:left="0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BC1408C" w14:textId="4A72E549" w:rsidR="00C31C97" w:rsidRPr="008A7A55" w:rsidRDefault="00E832F3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Facilitar la inserción laboral de las mujeres </w:t>
      </w:r>
      <w:r w:rsidR="003D6A60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víctimas de violencia de género, promoviendo 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la flexibilidad de horarios y jornadas, </w:t>
      </w:r>
      <w:r w:rsidR="003D6A60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la movilidad geográfica y otras medidas que contemplen las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necesidades y peculiaridades de las situaci</w:t>
      </w:r>
      <w:r w:rsidR="00C31C97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ones de violencia de género.</w:t>
      </w:r>
    </w:p>
    <w:p w14:paraId="7241503C" w14:textId="77777777" w:rsidR="008A7A55" w:rsidRPr="008A7A55" w:rsidRDefault="008A7A55" w:rsidP="008A7A55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1EBDE0DA" w14:textId="10887643" w:rsidR="00E832F3" w:rsidRPr="008A7A55" w:rsidRDefault="001643BF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Promover, dentro de su</w:t>
      </w:r>
      <w:r w:rsidR="00F07ED1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organización interna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, la existencia de una figura responsable de violencia de género, que pueda canalizar todo la información 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relevante en</w:t>
      </w:r>
      <w:r w:rsidR="00480335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E92F28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esta materia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y prestar asesoramiento y apoyo a las mujeres víctimas en su proceso de inserción laboral.</w:t>
      </w:r>
    </w:p>
    <w:p w14:paraId="66501372" w14:textId="77777777" w:rsidR="008A7A55" w:rsidRPr="008A7A55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2906EBD6" w14:textId="54AFAB09" w:rsidR="008A7A55" w:rsidRPr="008A7A55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Acciones comunes de sensibilización e inserción laboral:</w:t>
      </w:r>
    </w:p>
    <w:p w14:paraId="541F6D44" w14:textId="77777777" w:rsidR="008A7A55" w:rsidRPr="001643BF" w:rsidRDefault="008A7A55" w:rsidP="008A7A55">
      <w:pPr>
        <w:spacing w:after="0" w:line="360" w:lineRule="auto"/>
        <w:jc w:val="both"/>
        <w:rPr>
          <w:rFonts w:ascii="Century Gothic" w:eastAsia="Times New Roman" w:hAnsi="Century Gothic" w:cs="Arial"/>
          <w:snapToGrid w:val="0"/>
          <w:color w:val="00B050"/>
          <w:sz w:val="20"/>
          <w:szCs w:val="20"/>
          <w:lang w:val="es-ES_tradnl" w:eastAsia="es-ES"/>
        </w:rPr>
      </w:pPr>
    </w:p>
    <w:p w14:paraId="4D6726B5" w14:textId="2AAFAC07" w:rsidR="00E832F3" w:rsidRPr="008A7A55" w:rsidRDefault="00C31C97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Promover la difusión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de este Protocolo 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a través de sus canales de comunicación internos (revista, portal, correo electrónico, tab</w:t>
      </w:r>
      <w:r w:rsidR="002521A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lón de anuncios, redes sociales, etc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)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.</w:t>
      </w:r>
    </w:p>
    <w:p w14:paraId="4EAFF114" w14:textId="77777777" w:rsidR="008A7A55" w:rsidRPr="008A7A55" w:rsidRDefault="008A7A55" w:rsidP="008A7A55">
      <w:pPr>
        <w:spacing w:after="0" w:line="360" w:lineRule="auto"/>
        <w:ind w:left="720"/>
        <w:jc w:val="both"/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</w:pPr>
    </w:p>
    <w:p w14:paraId="0218AC54" w14:textId="1D4C6F05" w:rsidR="00E92F28" w:rsidRPr="008A7A55" w:rsidRDefault="00E92F28" w:rsidP="00E832F3">
      <w:pPr>
        <w:numPr>
          <w:ilvl w:val="0"/>
          <w:numId w:val="8"/>
        </w:numPr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Remitir</w:t>
      </w:r>
      <w:r w:rsidR="00E832F3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a la Dirección General de Mujer e Igualdad de Oportunidades</w:t>
      </w:r>
      <w:r w:rsidR="00AE5102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 xml:space="preserve"> 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la información relativa al seguimiento y ejecución de las actuaciones en las que se c</w:t>
      </w:r>
      <w:r w:rsidR="00A526CA"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oncrete el objeto del presente P</w:t>
      </w:r>
      <w:r w:rsidRPr="008A7A55">
        <w:rPr>
          <w:rFonts w:ascii="Century Gothic" w:eastAsia="Times New Roman" w:hAnsi="Century Gothic" w:cs="Arial"/>
          <w:snapToGrid w:val="0"/>
          <w:sz w:val="20"/>
          <w:szCs w:val="20"/>
          <w:lang w:val="es-ES_tradnl" w:eastAsia="es-ES"/>
        </w:rPr>
        <w:t>rotocolo.</w:t>
      </w:r>
    </w:p>
    <w:p w14:paraId="31F9DDBE" w14:textId="77777777" w:rsidR="00E832F3" w:rsidRPr="008A7A55" w:rsidRDefault="00E832F3" w:rsidP="00E832F3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59BC80F6" w14:textId="0A98706C" w:rsidR="00E832F3" w:rsidRPr="00F07ED1" w:rsidRDefault="00E832F3" w:rsidP="00E832F3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F07ED1">
        <w:rPr>
          <w:rFonts w:ascii="Century Gothic" w:hAnsi="Century Gothic" w:cs="Arial"/>
          <w:snapToGrid w:val="0"/>
          <w:spacing w:val="-3"/>
          <w:sz w:val="20"/>
          <w:szCs w:val="20"/>
        </w:rPr>
        <w:t>La colaboración deberá concretarse -de mutuo acuerdo- pre</w:t>
      </w:r>
      <w:r w:rsidR="00A526CA">
        <w:rPr>
          <w:rFonts w:ascii="Century Gothic" w:hAnsi="Century Gothic" w:cs="Arial"/>
          <w:snapToGrid w:val="0"/>
          <w:spacing w:val="-3"/>
          <w:sz w:val="20"/>
          <w:szCs w:val="20"/>
        </w:rPr>
        <w:t>viamente a la realización de l</w:t>
      </w:r>
      <w:r w:rsidRPr="00F07ED1">
        <w:rPr>
          <w:rFonts w:ascii="Century Gothic" w:hAnsi="Century Gothic" w:cs="Arial"/>
          <w:snapToGrid w:val="0"/>
          <w:spacing w:val="-3"/>
          <w:sz w:val="20"/>
          <w:szCs w:val="20"/>
        </w:rPr>
        <w:t>as actuaciones.</w:t>
      </w:r>
    </w:p>
    <w:p w14:paraId="74FDAA7C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CUARTA.- FINANCIACIÓN.</w:t>
      </w:r>
    </w:p>
    <w:p w14:paraId="42825E5E" w14:textId="77777777" w:rsid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color w:val="000000"/>
          <w:spacing w:val="-3"/>
          <w:sz w:val="20"/>
          <w:szCs w:val="20"/>
          <w:lang w:eastAsia="es-ES"/>
        </w:rPr>
        <w:t xml:space="preserve">Este Protocolo no supone ni conlleva obligaciones económicas ni contempla la existencia de gastos que requieran el establecimiento de un sistema de financiación. A este respecto, cada parte interviniente asumirá con sus propios medios, materiales y personales, las acciones a emprender en cumplimiento de este Protocolo. </w:t>
      </w:r>
    </w:p>
    <w:p w14:paraId="1E6B17CA" w14:textId="77777777" w:rsidR="0018453A" w:rsidRPr="00DB4272" w:rsidRDefault="00DB4272" w:rsidP="00FC04FE">
      <w:pPr>
        <w:spacing w:before="360" w:after="240" w:line="360" w:lineRule="auto"/>
        <w:ind w:right="-79"/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QUIN</w:t>
      </w:r>
      <w:r w:rsidR="009D5B63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</w:t>
      </w:r>
      <w:r w:rsidR="000558D4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A</w:t>
      </w:r>
      <w:r w:rsidR="00380602"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.-</w:t>
      </w:r>
      <w:r w:rsidR="00DE1AF5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 COMISIÓN DE SEGUIMIENTO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. </w:t>
      </w:r>
    </w:p>
    <w:p w14:paraId="0D7C597B" w14:textId="77777777" w:rsidR="00BA0F2D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Con el fin de asegurar un adecuado control y seguimiento del objeto del presente P</w:t>
      </w:r>
      <w:r w:rsidR="000B594A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rotocolo general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, y de velar por el cumplimiento y desarrollo del mismo, se constituirá una Comisión Mixta de Seguimiento, cuyas funciones serán:</w:t>
      </w:r>
    </w:p>
    <w:p w14:paraId="768186E4" w14:textId="46A4113E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Realizar la supervisión y seguimiento de las actuaci</w:t>
      </w:r>
      <w:r w:rsidR="00C27878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ones contempladas 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6220D668" w14:textId="02E1C2B1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Interp</w:t>
      </w:r>
      <w:r w:rsidR="00C27878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retar el contenido del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 y su aplicación.</w:t>
      </w:r>
    </w:p>
    <w:p w14:paraId="20CE3E1B" w14:textId="0F63AE01" w:rsidR="00BA0F2D" w:rsidRPr="00DB4272" w:rsidRDefault="00BA0F2D" w:rsidP="00FC04FE">
      <w:pPr>
        <w:numPr>
          <w:ilvl w:val="0"/>
          <w:numId w:val="4"/>
        </w:numPr>
        <w:tabs>
          <w:tab w:val="clear" w:pos="1683"/>
          <w:tab w:val="num" w:pos="1080"/>
        </w:tabs>
        <w:spacing w:after="0" w:line="360" w:lineRule="auto"/>
        <w:ind w:left="1080" w:hanging="372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Re</w:t>
      </w:r>
      <w:r w:rsidR="00141840">
        <w:rPr>
          <w:rFonts w:ascii="Century Gothic" w:hAnsi="Century Gothic" w:cs="Arial"/>
          <w:snapToGrid w:val="0"/>
          <w:spacing w:val="-3"/>
          <w:sz w:val="20"/>
          <w:szCs w:val="20"/>
        </w:rPr>
        <w:t>alizar propuestas respecto a la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modificación, e</w:t>
      </w:r>
      <w:r w:rsidR="00B5506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fectos o resolución del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</w:t>
      </w:r>
    </w:p>
    <w:p w14:paraId="233161FC" w14:textId="77777777" w:rsidR="00380602" w:rsidRPr="00DB4272" w:rsidRDefault="00380602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</w:p>
    <w:p w14:paraId="3888C1A9" w14:textId="3742A28A" w:rsidR="008718F1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Comisión Mixta de Seguimiento estará constituida por dos representantes de cada una de las partes que suscriben el </w:t>
      </w:r>
      <w:r w:rsidR="008718F1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Protocol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o. Por parte</w:t>
      </w:r>
      <w:r w:rsidR="0057493C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de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="0057493C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la Comunidad Autónoma de la Región de Murcia 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serán designados </w:t>
      </w:r>
      <w:r w:rsidRPr="00DB4272">
        <w:rPr>
          <w:rFonts w:ascii="Century Gothic" w:hAnsi="Century Gothic" w:cs="Arial"/>
          <w:spacing w:val="-3"/>
          <w:sz w:val="20"/>
          <w:szCs w:val="20"/>
        </w:rPr>
        <w:t>por el</w:t>
      </w:r>
      <w:r w:rsidR="0057493C">
        <w:rPr>
          <w:rFonts w:ascii="Century Gothic" w:hAnsi="Century Gothic" w:cs="Arial"/>
          <w:spacing w:val="-3"/>
          <w:sz w:val="20"/>
          <w:szCs w:val="20"/>
        </w:rPr>
        <w:t>/la</w:t>
      </w:r>
      <w:r w:rsidRPr="00DB4272">
        <w:rPr>
          <w:rFonts w:ascii="Century Gothic" w:hAnsi="Century Gothic" w:cs="Arial"/>
          <w:spacing w:val="-3"/>
          <w:sz w:val="20"/>
          <w:szCs w:val="20"/>
        </w:rPr>
        <w:t xml:space="preserve"> titular de </w:t>
      </w:r>
      <w:r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la </w:t>
      </w:r>
      <w:r w:rsidR="0057493C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>Dirección General de Mujer e Igualdad de Oportunidades</w:t>
      </w:r>
      <w:r w:rsidR="00581641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Los/as representantes </w:t>
      </w:r>
      <w:r w:rsidR="00FE6077" w:rsidRPr="00ED2F15">
        <w:rPr>
          <w:rFonts w:ascii="Century Gothic" w:hAnsi="Century Gothic" w:cs="Arial"/>
          <w:snapToGrid w:val="0"/>
          <w:spacing w:val="-3"/>
          <w:sz w:val="20"/>
          <w:szCs w:val="20"/>
        </w:rPr>
        <w:t>designados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por</w:t>
      </w:r>
      <w:r w:rsidR="009571F4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la empresa firmante 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se</w:t>
      </w:r>
      <w:r w:rsidR="00FE6077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comunicarán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a la Dirección General de Mujer e Igualdad de Oportunidades, tras la fi</w:t>
      </w:r>
      <w:r w:rsidR="000020D1">
        <w:rPr>
          <w:rFonts w:ascii="Century Gothic" w:hAnsi="Century Gothic" w:cs="Arial"/>
          <w:snapToGrid w:val="0"/>
          <w:spacing w:val="-3"/>
          <w:sz w:val="20"/>
          <w:szCs w:val="20"/>
        </w:rPr>
        <w:t>rma del Proto</w:t>
      </w:r>
      <w:r w:rsidR="00581641">
        <w:rPr>
          <w:rFonts w:ascii="Century Gothic" w:hAnsi="Century Gothic" w:cs="Arial"/>
          <w:snapToGrid w:val="0"/>
          <w:spacing w:val="-3"/>
          <w:sz w:val="20"/>
          <w:szCs w:val="20"/>
        </w:rPr>
        <w:t>colo</w:t>
      </w: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. </w:t>
      </w:r>
    </w:p>
    <w:p w14:paraId="6476A81C" w14:textId="5D736AEC" w:rsidR="00ED2F15" w:rsidRPr="0089680A" w:rsidRDefault="00ED2F15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Podrán participar en las reuniones de seguimiento, cuando así lo considere oportuno alguna de las partes, un</w:t>
      </w:r>
      <w:r w:rsidR="0089680A"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/a</w:t>
      </w: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representante </w:t>
      </w:r>
      <w:r w:rsidR="0089680A"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>de otros organismos autonómicos o pertenecientes a otras administraciones públicas, así como</w:t>
      </w:r>
      <w:r w:rsidRPr="0089680A">
        <w:rPr>
          <w:rFonts w:ascii="Century Gothic" w:hAnsi="Century Gothic" w:cs="Arial"/>
          <w:snapToGrid w:val="0"/>
          <w:spacing w:val="-3"/>
          <w:sz w:val="20"/>
          <w:szCs w:val="20"/>
        </w:rPr>
        <w:t xml:space="preserve"> </w:t>
      </w:r>
      <w:r w:rsidRPr="0089680A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de las entidades privadas sin ánimo de lucro que hayan suscrito con la Comunidad Autónoma de la Región de Murcia un convenio de colaboración para facilitar la sensibilización y la intermediación laboral de mujeres víctimas de violencia de género con empresas, si hubieran realizado actuaciones de intermediación laboral con la empresa</w:t>
      </w:r>
      <w:r w:rsidR="00EB7D7F" w:rsidRPr="0089680A">
        <w:rPr>
          <w:rFonts w:ascii="Century Gothic" w:eastAsia="Times New Roman" w:hAnsi="Century Gothic" w:cs="Arial"/>
          <w:snapToGrid w:val="0"/>
          <w:sz w:val="20"/>
          <w:szCs w:val="20"/>
          <w:lang w:eastAsia="es-ES"/>
        </w:rPr>
        <w:t>.</w:t>
      </w:r>
    </w:p>
    <w:p w14:paraId="717A4450" w14:textId="77777777" w:rsidR="00982C92" w:rsidRPr="00DB4272" w:rsidRDefault="00BA0F2D" w:rsidP="00FC04FE">
      <w:pPr>
        <w:spacing w:line="360" w:lineRule="auto"/>
        <w:jc w:val="both"/>
        <w:rPr>
          <w:rFonts w:ascii="Century Gothic" w:hAnsi="Century Gothic" w:cs="Arial"/>
          <w:snapToGrid w:val="0"/>
          <w:spacing w:val="-3"/>
          <w:sz w:val="20"/>
          <w:szCs w:val="20"/>
        </w:rPr>
      </w:pPr>
      <w:r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La Comisión Mixta de Seguimiento se reunirá con la periodicidad necesaria para cumplir su función, sin perjuicio de que pueda ser convocada con carácter extraordinario a petición de cualquiera de las partes</w:t>
      </w:r>
      <w:r w:rsidR="000027AC" w:rsidRPr="00DB4272">
        <w:rPr>
          <w:rFonts w:ascii="Century Gothic" w:hAnsi="Century Gothic" w:cs="Arial"/>
          <w:snapToGrid w:val="0"/>
          <w:spacing w:val="-3"/>
          <w:sz w:val="20"/>
          <w:szCs w:val="20"/>
        </w:rPr>
        <w:t>.</w:t>
      </w:r>
    </w:p>
    <w:p w14:paraId="7A9B9BAF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SEXTA.- PUBLICIDAD Y DIFUSIÓN.</w:t>
      </w:r>
    </w:p>
    <w:p w14:paraId="3EB074B2" w14:textId="190F33EE" w:rsidR="00DB4272" w:rsidRPr="00DB4272" w:rsidRDefault="00D92B3E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L</w:t>
      </w:r>
      <w:r w:rsidR="00DB4272"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as partes firmantes se comprometen a destacar, en cuantas actividades realicen para la difusión de las previstas en el Protocolo, la colaboración prestada entre ellas.</w:t>
      </w:r>
    </w:p>
    <w:p w14:paraId="1279AEB4" w14:textId="7777777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</w:p>
    <w:p w14:paraId="612FE14B" w14:textId="04BFB007" w:rsidR="00DB4272" w:rsidRPr="00DB4272" w:rsidRDefault="00DB4272" w:rsidP="00DB4272">
      <w:pPr>
        <w:tabs>
          <w:tab w:val="left" w:pos="360"/>
        </w:tabs>
        <w:spacing w:after="0" w:line="360" w:lineRule="auto"/>
        <w:jc w:val="both"/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Solo se podrá utilizar el logotipo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 Empresas por una Sociedad Libre de Violencia de Género,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del Ministerio de Sanidad, Servicios Sociales e Igualdad</w:t>
      </w:r>
      <w:r w:rsidR="00F62EE5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>,</w:t>
      </w:r>
      <w:r w:rsidRPr="00DB4272">
        <w:rPr>
          <w:rFonts w:ascii="Century Gothic" w:eastAsia="Times New Roman" w:hAnsi="Century Gothic" w:cs="Aharoni"/>
          <w:snapToGrid w:val="0"/>
          <w:sz w:val="20"/>
          <w:szCs w:val="20"/>
          <w:lang w:eastAsia="es-ES"/>
        </w:rPr>
        <w:t xml:space="preserve"> para las actuaciones que sean estrictamente objeto del Protocolo.</w:t>
      </w:r>
    </w:p>
    <w:p w14:paraId="3622E84A" w14:textId="05F899BE" w:rsidR="00DB4272" w:rsidRPr="00DB4272" w:rsidRDefault="003B29BA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b/>
          <w:sz w:val="20"/>
          <w:szCs w:val="20"/>
          <w:lang w:eastAsia="es-ES"/>
        </w:rPr>
      </w:pPr>
      <w:r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SÉPTIMA</w:t>
      </w:r>
      <w:r w:rsidR="00DB4272" w:rsidRPr="00DB4272">
        <w:rPr>
          <w:rFonts w:ascii="Century Gothic" w:eastAsia="Times New Roman" w:hAnsi="Century Gothic" w:cs="Aharoni"/>
          <w:b/>
          <w:sz w:val="20"/>
          <w:szCs w:val="20"/>
          <w:lang w:eastAsia="es-ES"/>
        </w:rPr>
        <w:t>.- MODIFICACIONES.</w:t>
      </w:r>
    </w:p>
    <w:p w14:paraId="7436253D" w14:textId="77777777" w:rsidR="00DB4272" w:rsidRPr="00DB4272" w:rsidRDefault="00DB4272" w:rsidP="00DB4272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haroni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haroni"/>
          <w:sz w:val="20"/>
          <w:szCs w:val="20"/>
          <w:lang w:eastAsia="es-ES"/>
        </w:rPr>
        <w:t xml:space="preserve">Este Protocolo pretende ser flexible, abierto y dinámico, pudiendo implantarse en su totalidad o en parte. Por ello, las partes podrán acordar cuantas modificaciones consideren oportunas para mejorar el desarrollo del proyecto. </w:t>
      </w:r>
    </w:p>
    <w:p w14:paraId="627656AF" w14:textId="77777777" w:rsidR="005522FB" w:rsidRPr="00C42DEA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OCTAVA.- VIGENCIA Y </w:t>
      </w:r>
      <w:r w:rsidRPr="00C42DEA">
        <w:rPr>
          <w:rFonts w:ascii="Century Gothic" w:eastAsia="Times New Roman" w:hAnsi="Century Gothic" w:cs="Arial"/>
          <w:b/>
          <w:sz w:val="20"/>
          <w:szCs w:val="20"/>
          <w:lang w:eastAsia="es-ES"/>
        </w:rPr>
        <w:t>CAUSAS DE RESOLUCIÓN.</w:t>
      </w:r>
    </w:p>
    <w:p w14:paraId="70E86172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3B29BA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Protocolo se mantendrá vigente mientras se mantenga la voluntad de las partes en colaborar para llevar a cabo </w:t>
      </w:r>
      <w:r w:rsidRPr="003B29B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acciones de </w:t>
      </w:r>
      <w:r w:rsidRPr="003B29BA">
        <w:rPr>
          <w:rFonts w:ascii="Century Gothic" w:hAnsi="Century Gothic" w:cs="Arial"/>
          <w:sz w:val="20"/>
          <w:szCs w:val="20"/>
          <w:lang w:eastAsia="es-ES_tradnl"/>
        </w:rPr>
        <w:t>sensibilización y concienciación social ante la violencia de género</w:t>
      </w:r>
      <w:r>
        <w:rPr>
          <w:rFonts w:ascii="Century Gothic" w:hAnsi="Century Gothic" w:cs="Arial"/>
          <w:sz w:val="20"/>
          <w:szCs w:val="20"/>
          <w:lang w:eastAsia="es-ES_tradnl"/>
        </w:rPr>
        <w:t>.</w:t>
      </w:r>
    </w:p>
    <w:p w14:paraId="1DEF4582" w14:textId="77777777" w:rsidR="005522FB" w:rsidRPr="00DB4272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Sin perjuicio de lo anterior, serán causa de resolución del Protocolo las siguientes:</w:t>
      </w:r>
    </w:p>
    <w:p w14:paraId="7F4A3FB3" w14:textId="77777777" w:rsidR="005522FB" w:rsidRPr="00DB4272" w:rsidRDefault="005522FB" w:rsidP="005522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Mutuo acuerdo de las partes manifestado por escrito.</w:t>
      </w:r>
    </w:p>
    <w:p w14:paraId="5E7AAE10" w14:textId="77777777" w:rsidR="005522FB" w:rsidRPr="00DB4272" w:rsidRDefault="005522FB" w:rsidP="005522F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Denuncia hecha por cualquiera de las partes, con tres meses de antelación.</w:t>
      </w:r>
    </w:p>
    <w:p w14:paraId="2374755B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45C6D9DB" w14:textId="77777777" w:rsidR="005522FB" w:rsidRDefault="005522FB" w:rsidP="005522FB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14:paraId="038068E5" w14:textId="77777777" w:rsidR="009B0CA1" w:rsidRPr="00DB4272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Y para que conste y surta los efectos oportunos, en prueba de conformidad, las partes 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firman</w:t>
      </w:r>
      <w:r w:rsidRPr="00DB4272">
        <w:rPr>
          <w:rFonts w:ascii="Century Gothic" w:eastAsia="Times New Roman" w:hAnsi="Century Gothic" w:cs="Arial"/>
          <w:b/>
          <w:sz w:val="20"/>
          <w:szCs w:val="20"/>
          <w:lang w:eastAsia="es-ES"/>
        </w:rPr>
        <w:t xml:space="preserve"> 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el presente </w:t>
      </w:r>
      <w:r w:rsidR="002C446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P</w:t>
      </w:r>
      <w:r w:rsidR="000B594A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rotocolo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general, en duplicado ejemplar</w:t>
      </w:r>
      <w:r w:rsidR="00CB33FB"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a un solo efecto</w:t>
      </w:r>
      <w:r w:rsidRPr="00DB4272">
        <w:rPr>
          <w:rFonts w:ascii="Century Gothic" w:eastAsia="Times New Roman" w:hAnsi="Century Gothic" w:cs="Arial"/>
          <w:sz w:val="20"/>
          <w:szCs w:val="20"/>
          <w:lang w:eastAsia="es-ES"/>
        </w:rPr>
        <w:t>, en el lugar y fecha arriba indicados.</w:t>
      </w:r>
    </w:p>
    <w:p w14:paraId="7044D163" w14:textId="77777777" w:rsidR="003A303F" w:rsidRPr="00DB4272" w:rsidRDefault="003A303F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D133F8" w:rsidRPr="00DB4272" w14:paraId="65BC67FC" w14:textId="77777777" w:rsidTr="00095B29">
        <w:tc>
          <w:tcPr>
            <w:tcW w:w="5103" w:type="dxa"/>
            <w:shd w:val="clear" w:color="auto" w:fill="auto"/>
          </w:tcPr>
          <w:p w14:paraId="631040D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hAnsi="Century Gothic" w:cs="Arial"/>
                <w:b/>
                <w:sz w:val="20"/>
                <w:szCs w:val="20"/>
              </w:rPr>
              <w:t>EL/LA REPRESENTANTE DE</w:t>
            </w:r>
          </w:p>
          <w:p w14:paraId="01957652" w14:textId="77777777" w:rsidR="00D133F8" w:rsidRPr="00DB4272" w:rsidRDefault="00D133F8" w:rsidP="00095B29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104" w:type="dxa"/>
            <w:shd w:val="clear" w:color="auto" w:fill="auto"/>
          </w:tcPr>
          <w:p w14:paraId="5DE8C9F4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LA 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CONSEJERA DE FAMILIA</w:t>
            </w: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</w:t>
            </w:r>
          </w:p>
          <w:p w14:paraId="46988F40" w14:textId="77777777" w:rsidR="00D133F8" w:rsidRPr="00DB4272" w:rsidRDefault="00D133F8" w:rsidP="00095B29">
            <w:pPr>
              <w:spacing w:line="360" w:lineRule="auto"/>
              <w:ind w:right="-28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DB4272"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>E IGUALDAD</w:t>
            </w:r>
            <w:r>
              <w:rPr>
                <w:rFonts w:ascii="Century Gothic" w:eastAsia="Times New Roman" w:hAnsi="Century Gothic" w:cs="Arial"/>
                <w:b/>
                <w:spacing w:val="-1"/>
                <w:sz w:val="20"/>
                <w:szCs w:val="20"/>
                <w:lang w:val="es-ES_tradnl" w:eastAsia="es-ES"/>
              </w:rPr>
              <w:t xml:space="preserve"> DE OPORTUNIDADES</w:t>
            </w:r>
          </w:p>
        </w:tc>
      </w:tr>
      <w:tr w:rsidR="00D133F8" w:rsidRPr="00DB4272" w14:paraId="44045E01" w14:textId="77777777" w:rsidTr="00095B29">
        <w:tc>
          <w:tcPr>
            <w:tcW w:w="5103" w:type="dxa"/>
            <w:shd w:val="clear" w:color="auto" w:fill="auto"/>
          </w:tcPr>
          <w:p w14:paraId="07EE114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531AA03F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3F827298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A7305AB" w14:textId="77777777" w:rsidR="00D133F8" w:rsidRPr="00DB4272" w:rsidRDefault="00D133F8" w:rsidP="00095B29">
            <w:pPr>
              <w:shd w:val="clear" w:color="auto" w:fill="FFFFFF"/>
              <w:spacing w:before="240"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104" w:type="dxa"/>
            <w:shd w:val="clear" w:color="auto" w:fill="auto"/>
          </w:tcPr>
          <w:p w14:paraId="79AD196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00B58687" w14:textId="77777777" w:rsidR="00D133F8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4EF69C5E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</w:p>
          <w:p w14:paraId="65D9AC3F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</w:pPr>
            <w:r w:rsidRPr="00DB4272"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 xml:space="preserve">Doña </w:t>
            </w:r>
            <w:r>
              <w:rPr>
                <w:rFonts w:ascii="Century Gothic" w:eastAsia="Times New Roman" w:hAnsi="Century Gothic" w:cs="Arial"/>
                <w:spacing w:val="-3"/>
                <w:sz w:val="20"/>
                <w:szCs w:val="20"/>
                <w:lang w:val="es-ES_tradnl" w:eastAsia="es-ES"/>
              </w:rPr>
              <w:t>Violante Tomás Olivares</w:t>
            </w:r>
          </w:p>
          <w:p w14:paraId="6AB1D9FB" w14:textId="77777777" w:rsidR="00D133F8" w:rsidRPr="00DB4272" w:rsidRDefault="00D133F8" w:rsidP="00095B29">
            <w:pPr>
              <w:shd w:val="clear" w:color="auto" w:fill="FFFFFF"/>
              <w:spacing w:after="0" w:line="360" w:lineRule="auto"/>
              <w:ind w:right="-81"/>
              <w:jc w:val="both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</w:tr>
    </w:tbl>
    <w:p w14:paraId="6FEA02CB" w14:textId="77777777" w:rsidR="009B0CA1" w:rsidRDefault="009B0CA1" w:rsidP="00FC04FE">
      <w:pPr>
        <w:autoSpaceDE w:val="0"/>
        <w:autoSpaceDN w:val="0"/>
        <w:adjustRightInd w:val="0"/>
        <w:spacing w:before="240" w:after="240" w:line="360" w:lineRule="auto"/>
        <w:ind w:right="-81"/>
        <w:jc w:val="both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</w:p>
    <w:sectPr w:rsidR="009B0CA1" w:rsidSect="001F7BF2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1F5C" w14:textId="77777777" w:rsidR="00822E2C" w:rsidRDefault="00822E2C" w:rsidP="00700371">
      <w:pPr>
        <w:spacing w:after="0" w:line="240" w:lineRule="auto"/>
      </w:pPr>
      <w:r>
        <w:separator/>
      </w:r>
    </w:p>
  </w:endnote>
  <w:endnote w:type="continuationSeparator" w:id="0">
    <w:p w14:paraId="0DC0E224" w14:textId="77777777" w:rsidR="00822E2C" w:rsidRDefault="00822E2C" w:rsidP="007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383529"/>
      <w:docPartObj>
        <w:docPartGallery w:val="Page Numbers (Bottom of Page)"/>
        <w:docPartUnique/>
      </w:docPartObj>
    </w:sdtPr>
    <w:sdtEndPr/>
    <w:sdtContent>
      <w:p w14:paraId="3C4E11A0" w14:textId="77777777" w:rsidR="009E6265" w:rsidRDefault="009E626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7F">
          <w:rPr>
            <w:noProof/>
          </w:rPr>
          <w:t>9</w:t>
        </w:r>
        <w:r>
          <w:fldChar w:fldCharType="end"/>
        </w:r>
      </w:p>
    </w:sdtContent>
  </w:sdt>
  <w:p w14:paraId="1A06FF2B" w14:textId="77777777" w:rsidR="009E6265" w:rsidRDefault="009E62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DD08" w14:textId="77777777" w:rsidR="00822E2C" w:rsidRDefault="00822E2C" w:rsidP="00700371">
      <w:pPr>
        <w:spacing w:after="0" w:line="240" w:lineRule="auto"/>
      </w:pPr>
      <w:r>
        <w:separator/>
      </w:r>
    </w:p>
  </w:footnote>
  <w:footnote w:type="continuationSeparator" w:id="0">
    <w:p w14:paraId="1C3A60C0" w14:textId="77777777" w:rsidR="00822E2C" w:rsidRDefault="00822E2C" w:rsidP="0070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1970" w14:textId="60591172" w:rsidR="009419F7" w:rsidRDefault="007D657F">
    <w:pPr>
      <w:pStyle w:val="Encabezado"/>
      <w:rPr>
        <w:noProof/>
        <w:lang w:eastAsia="es-ES"/>
      </w:rPr>
    </w:pPr>
    <w:r w:rsidRPr="007D657F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286D95A9" wp14:editId="232E781B">
          <wp:simplePos x="0" y="0"/>
          <wp:positionH relativeFrom="column">
            <wp:posOffset>1844040</wp:posOffset>
          </wp:positionH>
          <wp:positionV relativeFrom="paragraph">
            <wp:posOffset>-40641</wp:posOffset>
          </wp:positionV>
          <wp:extent cx="1143000" cy="868567"/>
          <wp:effectExtent l="0" t="0" r="0" b="8255"/>
          <wp:wrapNone/>
          <wp:docPr id="1" name="Imagen 1" descr="T:\Violencia\mujer\SERVICIO_ VIOLENCIA_GENERO\INMA\Empresas Soc Libre VG\logo_ESL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Violencia\mujer\SERVICIO_ VIOLENCIA_GENERO\INMA\Empresas Soc Libre VG\logo_ESLV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59" cy="87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BF2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87A7EC4" wp14:editId="3413A80B">
          <wp:simplePos x="0" y="0"/>
          <wp:positionH relativeFrom="column">
            <wp:posOffset>3402965</wp:posOffset>
          </wp:positionH>
          <wp:positionV relativeFrom="paragraph">
            <wp:posOffset>15752</wp:posOffset>
          </wp:positionV>
          <wp:extent cx="1994754" cy="720000"/>
          <wp:effectExtent l="0" t="0" r="5715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7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11AE8" w14:textId="48F69F57" w:rsidR="00700371" w:rsidRDefault="000B707C">
    <w:pPr>
      <w:pStyle w:val="Encabezado"/>
    </w:pPr>
    <w:r>
      <w:t xml:space="preserve">                                                                     </w:t>
    </w:r>
    <w:r w:rsidR="00B14FFD">
      <w:t xml:space="preserve">             </w:t>
    </w:r>
    <w:r w:rsidR="00752652">
      <w:t xml:space="preserve"> </w:t>
    </w:r>
    <w:r>
      <w:t xml:space="preserve">  </w:t>
    </w:r>
  </w:p>
  <w:p w14:paraId="2C422241" w14:textId="77777777" w:rsidR="009C7F0F" w:rsidRDefault="00752652">
    <w:pPr>
      <w:pStyle w:val="Encabezado"/>
    </w:pPr>
    <w:r>
      <w:t>LOGO DE LA ENTIDAD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0AFE"/>
    <w:multiLevelType w:val="hybridMultilevel"/>
    <w:tmpl w:val="C366B8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46B3"/>
    <w:multiLevelType w:val="hybridMultilevel"/>
    <w:tmpl w:val="F75880E0"/>
    <w:lvl w:ilvl="0" w:tplc="1FA2F8B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868"/>
    <w:multiLevelType w:val="hybridMultilevel"/>
    <w:tmpl w:val="34420E68"/>
    <w:lvl w:ilvl="0" w:tplc="5DEED07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4007B0"/>
    <w:multiLevelType w:val="hybridMultilevel"/>
    <w:tmpl w:val="4080E33C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1E46"/>
    <w:multiLevelType w:val="hybridMultilevel"/>
    <w:tmpl w:val="C720AD48"/>
    <w:lvl w:ilvl="0" w:tplc="C818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6F2"/>
    <w:multiLevelType w:val="hybridMultilevel"/>
    <w:tmpl w:val="CF44FEB2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793A28"/>
    <w:multiLevelType w:val="hybridMultilevel"/>
    <w:tmpl w:val="3C781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E0165"/>
    <w:multiLevelType w:val="hybridMultilevel"/>
    <w:tmpl w:val="7EE81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81C9B"/>
    <w:multiLevelType w:val="hybridMultilevel"/>
    <w:tmpl w:val="21565ACE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FA2F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B5E1E"/>
    <w:multiLevelType w:val="hybridMultilevel"/>
    <w:tmpl w:val="D68E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FAD6">
      <w:numFmt w:val="bullet"/>
      <w:lvlText w:val="•"/>
      <w:lvlJc w:val="left"/>
      <w:pPr>
        <w:ind w:left="1515" w:hanging="435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360E"/>
    <w:multiLevelType w:val="hybridMultilevel"/>
    <w:tmpl w:val="B7E45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D598D"/>
    <w:multiLevelType w:val="hybridMultilevel"/>
    <w:tmpl w:val="6074B53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6"/>
    <w:rsid w:val="000020D1"/>
    <w:rsid w:val="000027AC"/>
    <w:rsid w:val="00034D70"/>
    <w:rsid w:val="0005453C"/>
    <w:rsid w:val="000558D4"/>
    <w:rsid w:val="00071B09"/>
    <w:rsid w:val="000B594A"/>
    <w:rsid w:val="000B707C"/>
    <w:rsid w:val="000D055A"/>
    <w:rsid w:val="000D3233"/>
    <w:rsid w:val="000E6AAD"/>
    <w:rsid w:val="000F0066"/>
    <w:rsid w:val="000F2A49"/>
    <w:rsid w:val="000F7E17"/>
    <w:rsid w:val="00106F20"/>
    <w:rsid w:val="00107EE0"/>
    <w:rsid w:val="00116F35"/>
    <w:rsid w:val="00120570"/>
    <w:rsid w:val="00137283"/>
    <w:rsid w:val="00141840"/>
    <w:rsid w:val="00147618"/>
    <w:rsid w:val="00152DE8"/>
    <w:rsid w:val="001643BF"/>
    <w:rsid w:val="0016699D"/>
    <w:rsid w:val="00166DC2"/>
    <w:rsid w:val="001670EC"/>
    <w:rsid w:val="0018130E"/>
    <w:rsid w:val="0018453A"/>
    <w:rsid w:val="00190632"/>
    <w:rsid w:val="001927B3"/>
    <w:rsid w:val="001B4FDE"/>
    <w:rsid w:val="001C2C80"/>
    <w:rsid w:val="001D223A"/>
    <w:rsid w:val="001D55D4"/>
    <w:rsid w:val="001F11FB"/>
    <w:rsid w:val="001F7BF2"/>
    <w:rsid w:val="00202263"/>
    <w:rsid w:val="002253A3"/>
    <w:rsid w:val="00242CF9"/>
    <w:rsid w:val="00251973"/>
    <w:rsid w:val="002521A3"/>
    <w:rsid w:val="00264C56"/>
    <w:rsid w:val="00267145"/>
    <w:rsid w:val="00287420"/>
    <w:rsid w:val="00290588"/>
    <w:rsid w:val="002A7393"/>
    <w:rsid w:val="002C0CDE"/>
    <w:rsid w:val="002C446A"/>
    <w:rsid w:val="002E0A21"/>
    <w:rsid w:val="00304920"/>
    <w:rsid w:val="00317326"/>
    <w:rsid w:val="003219BD"/>
    <w:rsid w:val="003429F7"/>
    <w:rsid w:val="00361D3F"/>
    <w:rsid w:val="00380602"/>
    <w:rsid w:val="003A303F"/>
    <w:rsid w:val="003A4E97"/>
    <w:rsid w:val="003A7BD9"/>
    <w:rsid w:val="003B268A"/>
    <w:rsid w:val="003B29BA"/>
    <w:rsid w:val="003B58C9"/>
    <w:rsid w:val="003D15A9"/>
    <w:rsid w:val="003D6A60"/>
    <w:rsid w:val="003E479A"/>
    <w:rsid w:val="00417412"/>
    <w:rsid w:val="00424957"/>
    <w:rsid w:val="004421DD"/>
    <w:rsid w:val="00480335"/>
    <w:rsid w:val="0048761B"/>
    <w:rsid w:val="004B1F89"/>
    <w:rsid w:val="004E74BA"/>
    <w:rsid w:val="004F2D58"/>
    <w:rsid w:val="0051264D"/>
    <w:rsid w:val="00514F8C"/>
    <w:rsid w:val="0055043B"/>
    <w:rsid w:val="005522FB"/>
    <w:rsid w:val="0056566E"/>
    <w:rsid w:val="0057493C"/>
    <w:rsid w:val="00581641"/>
    <w:rsid w:val="00584DF6"/>
    <w:rsid w:val="00594CCD"/>
    <w:rsid w:val="00597445"/>
    <w:rsid w:val="005A734A"/>
    <w:rsid w:val="005A7CDD"/>
    <w:rsid w:val="005B76CB"/>
    <w:rsid w:val="005D0100"/>
    <w:rsid w:val="005E03BD"/>
    <w:rsid w:val="005E11EB"/>
    <w:rsid w:val="00602414"/>
    <w:rsid w:val="00657720"/>
    <w:rsid w:val="00682EC1"/>
    <w:rsid w:val="006A5B83"/>
    <w:rsid w:val="006D333A"/>
    <w:rsid w:val="00700371"/>
    <w:rsid w:val="00706B6C"/>
    <w:rsid w:val="00721506"/>
    <w:rsid w:val="00732689"/>
    <w:rsid w:val="00752652"/>
    <w:rsid w:val="007737E9"/>
    <w:rsid w:val="00782040"/>
    <w:rsid w:val="007C05D1"/>
    <w:rsid w:val="007C0646"/>
    <w:rsid w:val="007D217B"/>
    <w:rsid w:val="007D657F"/>
    <w:rsid w:val="007E1B9A"/>
    <w:rsid w:val="007E721D"/>
    <w:rsid w:val="0080615D"/>
    <w:rsid w:val="00815501"/>
    <w:rsid w:val="00821E62"/>
    <w:rsid w:val="00822E2C"/>
    <w:rsid w:val="00824A6C"/>
    <w:rsid w:val="00825B17"/>
    <w:rsid w:val="008363F8"/>
    <w:rsid w:val="00847EC1"/>
    <w:rsid w:val="00850919"/>
    <w:rsid w:val="0085248E"/>
    <w:rsid w:val="00855124"/>
    <w:rsid w:val="008718F1"/>
    <w:rsid w:val="00876AEB"/>
    <w:rsid w:val="0089680A"/>
    <w:rsid w:val="008A29CD"/>
    <w:rsid w:val="008A7A55"/>
    <w:rsid w:val="008B48AF"/>
    <w:rsid w:val="009111BE"/>
    <w:rsid w:val="00917712"/>
    <w:rsid w:val="009419F7"/>
    <w:rsid w:val="009571F4"/>
    <w:rsid w:val="00982C92"/>
    <w:rsid w:val="00987D89"/>
    <w:rsid w:val="009B0CA1"/>
    <w:rsid w:val="009B737B"/>
    <w:rsid w:val="009C57B3"/>
    <w:rsid w:val="009C7F0F"/>
    <w:rsid w:val="009D528A"/>
    <w:rsid w:val="009D5B63"/>
    <w:rsid w:val="009E6265"/>
    <w:rsid w:val="00A00399"/>
    <w:rsid w:val="00A05039"/>
    <w:rsid w:val="00A117AA"/>
    <w:rsid w:val="00A133AE"/>
    <w:rsid w:val="00A20465"/>
    <w:rsid w:val="00A2651E"/>
    <w:rsid w:val="00A4706E"/>
    <w:rsid w:val="00A526CA"/>
    <w:rsid w:val="00A704E9"/>
    <w:rsid w:val="00AB61C4"/>
    <w:rsid w:val="00AC6B71"/>
    <w:rsid w:val="00AE4D40"/>
    <w:rsid w:val="00AE5102"/>
    <w:rsid w:val="00AF1740"/>
    <w:rsid w:val="00AF2E66"/>
    <w:rsid w:val="00B007E5"/>
    <w:rsid w:val="00B02D8A"/>
    <w:rsid w:val="00B14FFD"/>
    <w:rsid w:val="00B46F69"/>
    <w:rsid w:val="00B55067"/>
    <w:rsid w:val="00B552C5"/>
    <w:rsid w:val="00B80625"/>
    <w:rsid w:val="00B858C0"/>
    <w:rsid w:val="00BA0F2D"/>
    <w:rsid w:val="00BA5EE9"/>
    <w:rsid w:val="00BB1389"/>
    <w:rsid w:val="00BC097F"/>
    <w:rsid w:val="00BD06AB"/>
    <w:rsid w:val="00BD4AD3"/>
    <w:rsid w:val="00BE3467"/>
    <w:rsid w:val="00BE5EB9"/>
    <w:rsid w:val="00C2630E"/>
    <w:rsid w:val="00C27878"/>
    <w:rsid w:val="00C31C97"/>
    <w:rsid w:val="00C33174"/>
    <w:rsid w:val="00C65302"/>
    <w:rsid w:val="00C76BBE"/>
    <w:rsid w:val="00C829AC"/>
    <w:rsid w:val="00CB33FB"/>
    <w:rsid w:val="00CB7ED5"/>
    <w:rsid w:val="00CE4256"/>
    <w:rsid w:val="00CE536F"/>
    <w:rsid w:val="00D133F8"/>
    <w:rsid w:val="00D368D2"/>
    <w:rsid w:val="00D61525"/>
    <w:rsid w:val="00D632D0"/>
    <w:rsid w:val="00D63991"/>
    <w:rsid w:val="00D73FEA"/>
    <w:rsid w:val="00D87F85"/>
    <w:rsid w:val="00D92B3E"/>
    <w:rsid w:val="00D92B98"/>
    <w:rsid w:val="00DA366A"/>
    <w:rsid w:val="00DA65BD"/>
    <w:rsid w:val="00DB4272"/>
    <w:rsid w:val="00DE1AF5"/>
    <w:rsid w:val="00DF38DB"/>
    <w:rsid w:val="00E23E22"/>
    <w:rsid w:val="00E40974"/>
    <w:rsid w:val="00E47E1F"/>
    <w:rsid w:val="00E53ED7"/>
    <w:rsid w:val="00E658B1"/>
    <w:rsid w:val="00E727C5"/>
    <w:rsid w:val="00E832F3"/>
    <w:rsid w:val="00E92F28"/>
    <w:rsid w:val="00E96D52"/>
    <w:rsid w:val="00EA3AF5"/>
    <w:rsid w:val="00EB7D7F"/>
    <w:rsid w:val="00ED2F15"/>
    <w:rsid w:val="00EE6D44"/>
    <w:rsid w:val="00F07ED1"/>
    <w:rsid w:val="00F16381"/>
    <w:rsid w:val="00F23D50"/>
    <w:rsid w:val="00F25EC9"/>
    <w:rsid w:val="00F30DBA"/>
    <w:rsid w:val="00F324C4"/>
    <w:rsid w:val="00F33D9C"/>
    <w:rsid w:val="00F45B65"/>
    <w:rsid w:val="00F45FBB"/>
    <w:rsid w:val="00F62EE5"/>
    <w:rsid w:val="00F72802"/>
    <w:rsid w:val="00F77F60"/>
    <w:rsid w:val="00F85A0C"/>
    <w:rsid w:val="00F86EA4"/>
    <w:rsid w:val="00F90E1D"/>
    <w:rsid w:val="00FC04FE"/>
    <w:rsid w:val="00FC1304"/>
    <w:rsid w:val="00FD1AF1"/>
    <w:rsid w:val="00FD41B7"/>
    <w:rsid w:val="00FE0D7F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2DEDD9"/>
  <w15:docId w15:val="{0476E059-1020-4A58-9DFE-7A87E513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71"/>
  </w:style>
  <w:style w:type="paragraph" w:styleId="Piedepgina">
    <w:name w:val="footer"/>
    <w:basedOn w:val="Normal"/>
    <w:link w:val="PiedepginaCar"/>
    <w:uiPriority w:val="99"/>
    <w:unhideWhenUsed/>
    <w:rsid w:val="00700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71"/>
  </w:style>
  <w:style w:type="paragraph" w:styleId="Textodeglobo">
    <w:name w:val="Balloon Text"/>
    <w:basedOn w:val="Normal"/>
    <w:link w:val="TextodegloboCar"/>
    <w:uiPriority w:val="99"/>
    <w:semiHidden/>
    <w:unhideWhenUsed/>
    <w:rsid w:val="0070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3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0C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C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C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C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CA1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61D3F"/>
    <w:pPr>
      <w:pBdr>
        <w:bottom w:val="single" w:sz="12" w:space="1" w:color="auto"/>
      </w:pBd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1D3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CE4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16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9</Pages>
  <Words>1939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Begoña Suárez Suárez</dc:creator>
  <cp:lastModifiedBy>BOTELLA PANALES, MARAVILLAS</cp:lastModifiedBy>
  <cp:revision>130</cp:revision>
  <cp:lastPrinted>2018-05-29T06:53:00Z</cp:lastPrinted>
  <dcterms:created xsi:type="dcterms:W3CDTF">2018-03-13T09:44:00Z</dcterms:created>
  <dcterms:modified xsi:type="dcterms:W3CDTF">2019-03-27T12:42:00Z</dcterms:modified>
</cp:coreProperties>
</file>